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CUDA(Compute Unified Device Architecture)</w:t>
      </w:r>
    </w:p>
    <w:p>
      <w:pPr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 xml:space="preserve">nvcc : NVIDIA CUDA Compiler </w:t>
      </w:r>
    </w:p>
    <w:p>
      <w:pPr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msvc : Microsoft Visual C++ Compiler</w:t>
      </w:r>
    </w:p>
    <w:p>
      <w:pPr>
        <w:rPr>
          <w:rFonts w:hint="eastAsia" w:eastAsia="바탕"/>
          <w:sz w:val="24"/>
          <w:szCs w:val="24"/>
          <w:lang w:val="en-US" w:eastAsia="ko-KR"/>
        </w:rPr>
      </w:pPr>
    </w:p>
    <w:p>
      <w:pPr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* General CUDA Program Scenario</w:t>
      </w:r>
    </w:p>
    <w:p>
      <w:pPr>
        <w:numPr>
          <w:ilvl w:val="0"/>
          <w:numId w:val="1"/>
        </w:numPr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Serial code(host)</w:t>
      </w:r>
    </w:p>
    <w:p>
      <w:pPr>
        <w:numPr>
          <w:ilvl w:val="0"/>
          <w:numId w:val="0"/>
        </w:numPr>
        <w:ind w:firstLine="420" w:firstLineChars="0"/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serial execution : read data</w:t>
      </w:r>
    </w:p>
    <w:p>
      <w:pPr>
        <w:numPr>
          <w:ilvl w:val="0"/>
          <w:numId w:val="0"/>
        </w:numPr>
        <w:ind w:firstLine="420" w:firstLineChars="0"/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prepare parallel execution</w:t>
      </w:r>
    </w:p>
    <w:p>
      <w:pPr>
        <w:numPr>
          <w:ilvl w:val="0"/>
          <w:numId w:val="0"/>
        </w:numPr>
        <w:ind w:firstLine="420" w:firstLineChars="0"/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copy data from RAM to VRAM</w:t>
      </w:r>
    </w:p>
    <w:p>
      <w:pPr>
        <w:numPr>
          <w:ilvl w:val="0"/>
          <w:numId w:val="1"/>
        </w:numPr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Kernel code(device)</w:t>
      </w:r>
    </w:p>
    <w:p>
      <w:pPr>
        <w:numPr>
          <w:ilvl w:val="0"/>
          <w:numId w:val="0"/>
        </w:numPr>
        <w:ind w:firstLine="420" w:firstLineChars="0"/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parallel processing</w:t>
      </w:r>
    </w:p>
    <w:p>
      <w:pPr>
        <w:numPr>
          <w:ilvl w:val="0"/>
          <w:numId w:val="0"/>
        </w:numPr>
        <w:ind w:firstLine="420" w:firstLineChars="0"/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-read/write data from VRAM to VRAM</w:t>
      </w:r>
    </w:p>
    <w:p>
      <w:pPr>
        <w:numPr>
          <w:ilvl w:val="0"/>
          <w:numId w:val="0"/>
        </w:numPr>
        <w:ind w:firstLine="420" w:firstLineChars="0"/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-CUDA do not have any direct i/o feature</w:t>
      </w:r>
    </w:p>
    <w:p>
      <w:pPr>
        <w:numPr>
          <w:ilvl w:val="0"/>
          <w:numId w:val="1"/>
        </w:numPr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Serial code(host)</w:t>
      </w:r>
    </w:p>
    <w:p>
      <w:pPr>
        <w:numPr>
          <w:ilvl w:val="0"/>
          <w:numId w:val="0"/>
        </w:numPr>
        <w:ind w:firstLine="420" w:firstLineChars="0"/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copy data from VRAM to RAM</w:t>
      </w:r>
    </w:p>
    <w:p>
      <w:pPr>
        <w:numPr>
          <w:ilvl w:val="0"/>
          <w:numId w:val="0"/>
        </w:numPr>
        <w:ind w:firstLine="420" w:firstLineChars="0"/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serial execution : print data</w:t>
      </w:r>
    </w:p>
    <w:p>
      <w:pPr>
        <w:rPr>
          <w:rFonts w:hint="eastAsia" w:eastAsia="바탕"/>
          <w:sz w:val="24"/>
          <w:szCs w:val="24"/>
          <w:lang w:val="en-US" w:eastAsia="ko-KR"/>
        </w:rPr>
      </w:pPr>
    </w:p>
    <w:p>
      <w:pPr>
        <w:rPr>
          <w:rFonts w:hint="default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 xml:space="preserve">* GPU cores share the </w:t>
      </w:r>
      <w:r>
        <w:rPr>
          <w:rFonts w:hint="default" w:eastAsia="바탕"/>
          <w:sz w:val="24"/>
          <w:szCs w:val="24"/>
          <w:lang w:val="en-US" w:eastAsia="ko-KR"/>
        </w:rPr>
        <w:t>“</w:t>
      </w:r>
      <w:r>
        <w:rPr>
          <w:rFonts w:hint="eastAsia" w:eastAsia="바탕"/>
          <w:sz w:val="24"/>
          <w:szCs w:val="24"/>
          <w:lang w:val="en-US" w:eastAsia="ko-KR"/>
        </w:rPr>
        <w:t>global memory</w:t>
      </w:r>
      <w:r>
        <w:rPr>
          <w:rFonts w:hint="default" w:eastAsia="바탕"/>
          <w:sz w:val="24"/>
          <w:szCs w:val="24"/>
          <w:lang w:val="en-US" w:eastAsia="ko-KR"/>
        </w:rPr>
        <w:t>”</w:t>
      </w:r>
    </w:p>
    <w:p>
      <w:pPr>
        <w:ind w:firstLine="420" w:firstLineChars="0"/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 later, we will introduce the CUDA memory hierarchy.</w:t>
      </w:r>
    </w:p>
    <w:p>
      <w:pPr>
        <w:ind w:firstLine="420" w:firstLineChars="0"/>
        <w:rPr>
          <w:rFonts w:hint="eastAsia" w:eastAsia="바탕"/>
          <w:sz w:val="24"/>
          <w:szCs w:val="24"/>
          <w:lang w:val="en-US" w:eastAsia="ko-KR"/>
        </w:rPr>
      </w:pPr>
      <w:r>
        <w:rPr>
          <w:rFonts w:hint="eastAsia" w:eastAsia="바탕"/>
          <w:sz w:val="24"/>
          <w:szCs w:val="24"/>
          <w:lang w:val="en-US" w:eastAsia="ko-KR"/>
        </w:rPr>
        <w:t>-at this time, we will use only the CUDA global memory</w:t>
      </w:r>
    </w:p>
    <w:p>
      <w:pPr>
        <w:rPr>
          <w:rFonts w:hint="eastAsia" w:eastAsia="바탕"/>
          <w:lang w:val="en-US" w:eastAsia="ko-KR"/>
        </w:rPr>
      </w:pPr>
    </w:p>
    <w:p>
      <w:pPr>
        <w:rPr>
          <w:rFonts w:hint="default" w:eastAsia="바탕"/>
          <w:lang w:val="en-US" w:eastAsia="ko-KR"/>
        </w:rPr>
      </w:pPr>
    </w:p>
    <w:p>
      <w:r>
        <w:drawing>
          <wp:inline distT="0" distB="0" distL="114300" distR="114300">
            <wp:extent cx="5266690" cy="2935605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59100"/>
            <wp:effectExtent l="0" t="0" r="317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74950"/>
            <wp:effectExtent l="0" t="0" r="635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9804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07995"/>
            <wp:effectExtent l="0" t="0" r="127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5270500" cy="325310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78405"/>
            <wp:effectExtent l="0" t="0" r="146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모든 cuda 함수는 cudaError_t를 리턴한다.</w:t>
      </w:r>
    </w:p>
    <w:p>
      <w:r>
        <w:drawing>
          <wp:inline distT="0" distB="0" distL="114300" distR="114300">
            <wp:extent cx="5268595" cy="3429635"/>
            <wp:effectExtent l="0" t="0" r="444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Process and Thread</w:t>
      </w:r>
    </w:p>
    <w:p>
      <w:pPr>
        <w:rPr>
          <w:rFonts w:hint="default"/>
          <w:lang w:val="en-US" w:eastAsia="ko-KR"/>
        </w:rPr>
      </w:pPr>
      <w:r>
        <w:rPr>
          <w:rFonts w:hint="eastAsia"/>
          <w:lang w:val="en-US" w:eastAsia="ko-KR"/>
        </w:rPr>
        <w:t>컴퓨터 프로세스 : 컴퓨터 프로그램(하드나 디바이스에 저장되어 있는) 메인 메모리로 옮겨와서 실행 시켰을 때 이를 프로세스라 한다.</w:t>
      </w: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- 내부적으로 프로세스는 프로그램 코드와 스테이터스 데이터로 이루어 져 있다.</w:t>
      </w: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- 하나의 프로세스 안에 여러개의 프로그램 코드를 시행 시키기 위해 스레드를 사용한다.</w:t>
      </w: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 xml:space="preserve">스레드 : 운영체제나 실행 할수 있는 플래폼상의 스케줄 상의 다룰 수 있는 최소한의 단위 이다. </w:t>
      </w:r>
    </w:p>
    <w:p>
      <w:pPr>
        <w:rPr>
          <w:rFonts w:hint="default"/>
          <w:lang w:val="en-US" w:eastAsia="ko-KR"/>
        </w:rPr>
      </w:pPr>
      <w:r>
        <w:rPr>
          <w:rFonts w:hint="eastAsia"/>
          <w:lang w:val="en-US" w:eastAsia="ko-KR"/>
        </w:rPr>
        <w:t>- 하나의 스레드는 하나의 코어에서 실행.</w:t>
      </w: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Launches are hierarchical : Threads -&gt; blocks -&gt; grids</w:t>
      </w: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- Threads are grouped into blocks</w:t>
      </w:r>
    </w:p>
    <w:p>
      <w:pPr>
        <w:rPr>
          <w:rFonts w:hint="default"/>
          <w:lang w:val="en-US" w:eastAsia="ko-KR"/>
        </w:rPr>
      </w:pPr>
      <w:r>
        <w:rPr>
          <w:rFonts w:hint="eastAsia"/>
          <w:lang w:val="en-US" w:eastAsia="ko-KR"/>
        </w:rPr>
        <w:t>- Blocks are grouped into grids</w:t>
      </w:r>
    </w:p>
    <w:p>
      <w:r>
        <w:rPr>
          <w:rFonts w:hint="eastAsia"/>
          <w:lang w:val="en-US" w:eastAsia="ko-KR"/>
        </w:rPr>
        <w:t xml:space="preserve"> </w:t>
      </w:r>
      <w:r>
        <w:drawing>
          <wp:inline distT="0" distB="0" distL="114300" distR="114300">
            <wp:extent cx="5173345" cy="3180080"/>
            <wp:effectExtent l="0" t="0" r="8255" b="508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334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38425"/>
            <wp:effectExtent l="0" t="0" r="5715" b="1333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바탕"/>
          <w:lang w:val="en-US" w:eastAsia="ko-KR"/>
        </w:rPr>
      </w:pPr>
      <w:r>
        <w:rPr>
          <w:rFonts w:hint="eastAsia" w:eastAsia="바탕"/>
          <w:lang w:val="en-US" w:eastAsia="ko-KR"/>
        </w:rPr>
        <w:t xml:space="preserve">Sp가 하나의 코어라 할수 있고 하나의 스레드를 수행할 수 있다. </w:t>
      </w:r>
    </w:p>
    <w:p>
      <w:pPr>
        <w:rPr>
          <w:rFonts w:hint="eastAsia" w:eastAsia="바탕"/>
          <w:lang w:val="en-US" w:eastAsia="ko-KR"/>
        </w:rPr>
      </w:pPr>
      <w:r>
        <w:rPr>
          <w:rFonts w:hint="eastAsia" w:eastAsia="바탕"/>
          <w:lang w:val="en-US" w:eastAsia="ko-KR"/>
        </w:rPr>
        <w:t xml:space="preserve">Sm는 여러개의 스레드를 동시에 수행 할수 있다. </w:t>
      </w:r>
    </w:p>
    <w:p>
      <w:pPr>
        <w:rPr>
          <w:rFonts w:hint="default" w:eastAsia="바탕"/>
          <w:lang w:val="en-US" w:eastAsia="ko-KR"/>
        </w:rPr>
      </w:pPr>
    </w:p>
    <w:p>
      <w:r>
        <w:drawing>
          <wp:inline distT="0" distB="0" distL="114300" distR="114300">
            <wp:extent cx="5269865" cy="3224530"/>
            <wp:effectExtent l="0" t="0" r="3175" b="635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</w:p>
    <w:p>
      <w:pPr>
        <w:rPr>
          <w:rFonts w:hint="eastAsia" w:eastAsia="바탕"/>
          <w:lang w:val="en-US" w:eastAsia="ko-KR"/>
        </w:rPr>
      </w:pPr>
      <w:r>
        <w:rPr>
          <w:rFonts w:hint="eastAsia" w:eastAsia="바탕"/>
          <w:lang w:val="en-US" w:eastAsia="ko-KR"/>
        </w:rPr>
        <w:t>Block size 1 to 1024 concurrent threads</w:t>
      </w:r>
    </w:p>
    <w:p>
      <w:pPr>
        <w:rPr>
          <w:rFonts w:hint="eastAsia" w:eastAsia="바탕"/>
          <w:lang w:val="en-US" w:eastAsia="ko-KR"/>
        </w:rPr>
      </w:pPr>
      <w:r>
        <w:rPr>
          <w:rFonts w:hint="eastAsia" w:eastAsia="바탕"/>
          <w:lang w:val="en-US" w:eastAsia="ko-KR"/>
        </w:rPr>
        <w:t>Divided into warps</w:t>
      </w:r>
    </w:p>
    <w:p>
      <w:pPr>
        <w:rPr>
          <w:rFonts w:hint="eastAsia" w:eastAsia="바탕"/>
          <w:lang w:val="en-US" w:eastAsia="ko-KR"/>
        </w:rPr>
      </w:pPr>
      <w:r>
        <w:rPr>
          <w:rFonts w:hint="eastAsia" w:eastAsia="바탕"/>
          <w:lang w:val="en-US" w:eastAsia="ko-KR"/>
        </w:rPr>
        <w:t>1warps = 32 threads</w:t>
      </w:r>
    </w:p>
    <w:p>
      <w:pPr>
        <w:rPr>
          <w:rFonts w:hint="eastAsia" w:eastAsia="바탕"/>
          <w:lang w:val="en-US" w:eastAsia="ko-KR"/>
        </w:rPr>
      </w:pPr>
      <w:r>
        <w:rPr>
          <w:rFonts w:hint="eastAsia" w:eastAsia="바탕"/>
          <w:lang w:val="en-US" w:eastAsia="ko-KR"/>
        </w:rPr>
        <w:t>1SM = 32cores -&gt; parallel execution</w:t>
      </w:r>
    </w:p>
    <w:p>
      <w:pPr>
        <w:rPr>
          <w:rFonts w:hint="eastAsia" w:eastAsia="바탕"/>
          <w:lang w:val="en-US" w:eastAsia="ko-KR"/>
        </w:rPr>
      </w:pPr>
    </w:p>
    <w:p>
      <w:pPr>
        <w:rPr>
          <w:rFonts w:hint="default" w:eastAsia="바탕"/>
          <w:lang w:val="en-US" w:eastAsia="ko-KR"/>
        </w:rPr>
      </w:pPr>
      <w:r>
        <w:rPr>
          <w:rFonts w:hint="eastAsia" w:eastAsia="바탕"/>
          <w:lang w:val="en-US" w:eastAsia="ko-KR"/>
        </w:rPr>
        <w:t>폰노이만 모델</w:t>
      </w: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4625340" cy="2910840"/>
            <wp:effectExtent l="0" t="0" r="762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</w:p>
    <w:p>
      <w:pPr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메모리 ( 코드, 데이터 ... )</w:t>
      </w:r>
    </w:p>
    <w:p>
      <w:pPr>
        <w:rPr>
          <w:rFonts w:hint="default"/>
          <w:lang w:val="en-US" w:eastAsia="ko-KR"/>
        </w:rPr>
      </w:pPr>
      <w:r>
        <w:rPr>
          <w:rFonts w:hint="eastAsia"/>
          <w:lang w:val="en-US" w:eastAsia="ko-KR"/>
        </w:rPr>
        <w:t>문제점 :  버스에서 병목현상</w:t>
      </w:r>
    </w:p>
    <w:p>
      <w:pPr>
        <w:rPr>
          <w:rFonts w:hint="default"/>
          <w:lang w:val="en-US" w:eastAsia="ko-KR"/>
        </w:rPr>
      </w:pPr>
      <w:r>
        <w:rPr>
          <w:rFonts w:hint="eastAsia"/>
          <w:lang w:val="en-US" w:eastAsia="ko-KR"/>
        </w:rPr>
        <w:t xml:space="preserve"> </w:t>
      </w: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5271770" cy="2866390"/>
            <wp:effectExtent l="0" t="0" r="1270" b="1397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5273675" cy="2759075"/>
            <wp:effectExtent l="0" t="0" r="14605" b="146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5267960" cy="2070100"/>
            <wp:effectExtent l="0" t="0" r="5080" b="254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5273675" cy="3067050"/>
            <wp:effectExtent l="0" t="0" r="14605" b="1143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5273675" cy="2919095"/>
            <wp:effectExtent l="0" t="0" r="14605" b="698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ko-KR"/>
        </w:rPr>
      </w:pPr>
    </w:p>
    <w:p>
      <w:r>
        <w:drawing>
          <wp:inline distT="0" distB="0" distL="114300" distR="114300">
            <wp:extent cx="5271135" cy="2734310"/>
            <wp:effectExtent l="0" t="0" r="1905" b="889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774950"/>
            <wp:effectExtent l="0" t="0" r="5080" b="1397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"https://wonjayk.tistory.com/105"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3"/>
          <w:rFonts w:ascii="SimSun" w:hAnsi="SimSun" w:eastAsia="SimSun" w:cs="SimSun"/>
          <w:sz w:val="24"/>
          <w:szCs w:val="24"/>
        </w:rPr>
        <w:t>https://wonjayk.tistory.com/105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/>
    <w:p/>
    <w:p>
      <w:pPr>
        <w:rPr>
          <w:rFonts w:hint="eastAsia" w:eastAsia="바탕"/>
          <w:lang w:val="en-US" w:eastAsia="ko-KR"/>
        </w:rPr>
      </w:pPr>
      <w:r>
        <w:rPr>
          <w:rFonts w:hint="eastAsia" w:eastAsia="바탕"/>
          <w:lang w:val="en-US" w:eastAsia="ko-KR"/>
        </w:rPr>
        <w:t xml:space="preserve"> </w:t>
      </w:r>
    </w:p>
    <w:p>
      <w:pPr>
        <w:rPr>
          <w:rFonts w:hint="default"/>
          <w:lang w:val="en-US" w:eastAsia="ko-KR"/>
        </w:rPr>
      </w:pPr>
      <w:r>
        <w:drawing>
          <wp:inline distT="0" distB="0" distL="114300" distR="114300">
            <wp:extent cx="4739640" cy="2034540"/>
            <wp:effectExtent l="0" t="0" r="0" b="762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바탕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굴림">
    <w:panose1 w:val="020B0600000101010101"/>
    <w:charset w:val="81"/>
    <w:family w:val="auto"/>
    <w:pitch w:val="default"/>
    <w:sig w:usb0="B00002AF" w:usb1="69D77CFB" w:usb2="00000030" w:usb3="00000000" w:csb0="4008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17E5D"/>
    <w:multiLevelType w:val="singleLevel"/>
    <w:tmpl w:val="01417E5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9A3889"/>
    <w:rsid w:val="26E50A56"/>
    <w:rsid w:val="2D8317E9"/>
    <w:rsid w:val="2E22663F"/>
    <w:rsid w:val="2FC849BA"/>
    <w:rsid w:val="4323171A"/>
    <w:rsid w:val="439A3889"/>
    <w:rsid w:val="43FD2B45"/>
    <w:rsid w:val="522A64D7"/>
    <w:rsid w:val="5DAC2092"/>
    <w:rsid w:val="655D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1498</TotalTime>
  <ScaleCrop>false</ScaleCrop>
  <LinksUpToDate>false</LinksUpToDate>
  <CharactersWithSpaces>0</CharactersWithSpaces>
  <Application>WPS Office_11.2.0.9363_F1E327BC-269C-435d-A152-05C5408002CA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2020-05-13T10:30:00Z</dcterms:created>
  <dc:creator>google1571296775</dc:creator>
  <cp:lastModifiedBy>google1571296775</cp:lastModifiedBy>
  <dcterms:modified xsi:type="dcterms:W3CDTF">2020-05-23T17:12:51Z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